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6782435</wp:posOffset>
            </wp:positionH>
            <wp:positionV relativeFrom="paragraph">
              <wp:posOffset>-1283968</wp:posOffset>
            </wp:positionV>
            <wp:extent cx="897399" cy="952170"/>
            <wp:effectExtent b="0" l="0" r="0" t="0"/>
            <wp:wrapNone/>
            <wp:docPr descr="C:\Users\Usuário\Pictures\IPPN-UFRJ.tif" id="229" name="image1.png"/>
            <a:graphic>
              <a:graphicData uri="http://schemas.openxmlformats.org/drawingml/2006/picture">
                <pic:pic>
                  <pic:nvPicPr>
                    <pic:cNvPr descr="C:\Users\Usuário\Pictures\IPPN-UFRJ.t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7399" cy="952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48fgzlolsytg" w:id="1"/>
      <w:bookmarkEnd w:id="1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Título Título Título Título Título Título Título Título Título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Título Título Título Título Título Título Título Título Título Título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Autor (Nome X. Sobrenome)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, Autor (Nome X. Sobrenome)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, Autor (Nome X. Sobrenome)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Instituição dos Autores - SIGLA,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Instituição dos Autores - SIGLA,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Instituição dos Autores - SIGLA 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Keywords: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Keyword 1; Keyword 2; Keyword 3; Keyword4; Keyword 5; Keyword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5467030" cy="298968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22010" y="3640041"/>
                          <a:ext cx="5447980" cy="279918"/>
                        </a:xfrm>
                        <a:prstGeom prst="rect">
                          <a:avLst/>
                        </a:prstGeom>
                        <a:solidFill>
                          <a:srgbClr val="416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Introdução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5467030" cy="298968"/>
                <wp:effectExtent b="0" l="0" r="0" t="0"/>
                <wp:wrapNone/>
                <wp:docPr id="2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030" cy="298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Introdução Introdução Introdução Introdução Introdução Introdução Introdução Introdução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Introdução Introdução Introdução Introdução Introdução Introdução Introdução Introdução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Introdução Introdução Introdução Introdução Introdução Introdução Introdução Introdução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5467030" cy="298968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22010" y="3640041"/>
                          <a:ext cx="5447980" cy="279918"/>
                        </a:xfrm>
                        <a:prstGeom prst="rect">
                          <a:avLst/>
                        </a:prstGeom>
                        <a:solidFill>
                          <a:srgbClr val="416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Resultados e Discussão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5467030" cy="298968"/>
                <wp:effectExtent b="0" l="0" r="0" t="0"/>
                <wp:wrapNone/>
                <wp:docPr id="2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030" cy="298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Resultados e Discussão Resultados e Discussão Resultados e Discussão Resultados e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Resultados e Discussão Resultados e Discussão Resultados e Discussão Resultados e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Resultados e Discussão Resultados e Discussão Resultados e Discussão Resultados e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5467030" cy="298968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22010" y="3640041"/>
                          <a:ext cx="5447980" cy="279918"/>
                        </a:xfrm>
                        <a:prstGeom prst="rect">
                          <a:avLst/>
                        </a:prstGeom>
                        <a:solidFill>
                          <a:srgbClr val="416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Conclusão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5467030" cy="298968"/>
                <wp:effectExtent b="0" l="0" r="0" t="0"/>
                <wp:wrapNone/>
                <wp:docPr id="2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030" cy="2989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Conclusão Conclusão Conclusão Conclusão Conclusão Conclusão Conclusão Conclusão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Conclusão Conclusão Conclusão Conclusão Conclusão Conclusão Conclusão Conclusão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Conclusão Conclusão Conclusão Conclusão Conclusão Conclusão Conclusão Conclusão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5466715" cy="298450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22168" y="3640300"/>
                          <a:ext cx="5447665" cy="279400"/>
                        </a:xfrm>
                        <a:prstGeom prst="rect">
                          <a:avLst/>
                        </a:prstGeom>
                        <a:solidFill>
                          <a:srgbClr val="416E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Agradecimentos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5466715" cy="298450"/>
                <wp:effectExtent b="0" l="0" r="0" t="0"/>
                <wp:wrapNone/>
                <wp:docPr id="2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6715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Agradecimentos Agradecimentos Agradecimentos Agradecimentos Agradecimentos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Autor, A.B.C.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Autor, A. B. C e Autor, A, B, C.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J. Nat. Prod. 2022, 1, 100-200.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851" w:top="99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1080" w:firstLine="0"/>
      <w:jc w:val="center"/>
      <w:rPr>
        <w:rFonts w:ascii="Times New Roman" w:cs="Times New Roman" w:eastAsia="Times New Roman" w:hAnsi="Times New Roman"/>
        <w:i w:val="1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sz w:val="18"/>
        <w:szCs w:val="18"/>
        <w:rtl w:val="0"/>
      </w:rPr>
      <w:t xml:space="preserve">II Semana de Integração Científica IPPN-UFRJ 202</w:t>
    </w: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 xml:space="preserve">4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1080" w:firstLine="0"/>
      <w:jc w:val="center"/>
      <w:rPr>
        <w:rFonts w:ascii="Times New Roman" w:cs="Times New Roman" w:eastAsia="Times New Roman" w:hAnsi="Times New Roman"/>
        <w:i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after="0" w:line="240" w:lineRule="auto"/>
      <w:ind w:left="2120" w:firstLine="0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-47623</wp:posOffset>
          </wp:positionH>
          <wp:positionV relativeFrom="paragraph">
            <wp:posOffset>-225423</wp:posOffset>
          </wp:positionV>
          <wp:extent cx="1349933" cy="854957"/>
          <wp:effectExtent b="0" l="0" r="0" t="0"/>
          <wp:wrapNone/>
          <wp:docPr id="2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9933" cy="8549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4448175</wp:posOffset>
          </wp:positionH>
          <wp:positionV relativeFrom="paragraph">
            <wp:posOffset>-155573</wp:posOffset>
          </wp:positionV>
          <wp:extent cx="847725" cy="898208"/>
          <wp:effectExtent b="0" l="0" r="0" t="0"/>
          <wp:wrapNone/>
          <wp:docPr id="23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7725" cy="8982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spacing w:after="0" w:line="240" w:lineRule="auto"/>
      <w:ind w:left="2120" w:firstLine="0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 III SEMANA DE INTEGRAÇÃO CIENTÍFICA IPPN-UFRJ 2024</w:t>
    </w:r>
  </w:p>
  <w:p w:rsidR="00000000" w:rsidDel="00000000" w:rsidP="00000000" w:rsidRDefault="00000000" w:rsidRPr="00000000" w14:paraId="00000035">
    <w:pPr>
      <w:spacing w:after="0" w:line="240" w:lineRule="auto"/>
      <w:jc w:val="center"/>
      <w:rPr>
        <w:rFonts w:ascii="Times New Roman" w:cs="Times New Roman" w:eastAsia="Times New Roman" w:hAnsi="Times New Roman"/>
        <w:i w:val="1"/>
        <w:sz w:val="15"/>
        <w:szCs w:val="15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14"/>
        <w:szCs w:val="14"/>
        <w:rtl w:val="0"/>
      </w:rPr>
      <w:t xml:space="preserve">       </w:t>
    </w:r>
    <w:r w:rsidDel="00000000" w:rsidR="00000000" w:rsidRPr="00000000">
      <w:rPr>
        <w:rFonts w:ascii="Times New Roman" w:cs="Times New Roman" w:eastAsia="Times New Roman" w:hAnsi="Times New Roman"/>
        <w:i w:val="1"/>
        <w:sz w:val="15"/>
        <w:szCs w:val="15"/>
        <w:rtl w:val="0"/>
      </w:rPr>
      <w:t xml:space="preserve">Química de Produtos Naturais: conhecimento intra e transdisciplinar</w:t>
    </w:r>
  </w:p>
  <w:p w:rsidR="00000000" w:rsidDel="00000000" w:rsidP="00000000" w:rsidRDefault="00000000" w:rsidRPr="00000000" w14:paraId="00000036">
    <w:pPr>
      <w:spacing w:after="0" w:line="240" w:lineRule="auto"/>
      <w:ind w:left="1416" w:firstLine="707.0000000000002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ind w:firstLine="1416"/>
      <w:rPr>
        <w:rFonts w:ascii="Arial" w:cs="Arial" w:eastAsia="Arial" w:hAnsi="Arial"/>
        <w:color w:val="00000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rFonts w:ascii="Helvetica Neue" w:cs="Helvetica Neue" w:eastAsia="Helvetica Neue" w:hAnsi="Helvetica Neue"/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D866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fase">
    <w:name w:val="Emphasis"/>
    <w:basedOn w:val="Fontepargpadro"/>
    <w:uiPriority w:val="20"/>
    <w:qFormat w:val="1"/>
    <w:rsid w:val="00D912B3"/>
    <w:rPr>
      <w:i w:val="1"/>
      <w:iCs w:val="1"/>
    </w:rPr>
  </w:style>
  <w:style w:type="character" w:styleId="Forte">
    <w:name w:val="Strong"/>
    <w:basedOn w:val="Fontepargpadro"/>
    <w:uiPriority w:val="22"/>
    <w:qFormat w:val="1"/>
    <w:rsid w:val="004A1A68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B678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B6783"/>
    <w:rPr>
      <w:rFonts w:ascii="Tahoma" w:cs="Tahoma" w:hAnsi="Tahoma"/>
      <w:sz w:val="16"/>
      <w:szCs w:val="16"/>
    </w:rPr>
  </w:style>
  <w:style w:type="character" w:styleId="Refdenotaderodap">
    <w:name w:val="footnote reference"/>
    <w:semiHidden w:val="1"/>
    <w:rsid w:val="00086917"/>
    <w:rPr>
      <w:vertAlign w:val="superscript"/>
    </w:rPr>
  </w:style>
  <w:style w:type="paragraph" w:styleId="TAMainText" w:customStyle="1">
    <w:name w:val="TA_Main_Text"/>
    <w:basedOn w:val="Normal"/>
    <w:rsid w:val="00086917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cs="Times" w:eastAsia="Times New Roman" w:hAnsi="Times"/>
      <w:sz w:val="20"/>
      <w:szCs w:val="20"/>
      <w:lang w:val="en-US"/>
    </w:rPr>
  </w:style>
  <w:style w:type="paragraph" w:styleId="BATitle" w:customStyle="1">
    <w:name w:val="BA_Title"/>
    <w:basedOn w:val="Normal"/>
    <w:next w:val="BBAuthorName"/>
    <w:rsid w:val="00086917"/>
    <w:pPr>
      <w:overflowPunct w:val="0"/>
      <w:autoSpaceDE w:val="0"/>
      <w:autoSpaceDN w:val="0"/>
      <w:adjustRightInd w:val="0"/>
      <w:spacing w:after="240" w:before="720" w:line="480" w:lineRule="exact"/>
      <w:ind w:right="3024"/>
      <w:textAlignment w:val="baseline"/>
    </w:pPr>
    <w:rPr>
      <w:rFonts w:ascii="Helvetica" w:cs="Helvetica" w:eastAsia="Times New Roman" w:hAnsi="Helvetica"/>
      <w:b w:val="1"/>
      <w:bCs w:val="1"/>
      <w:sz w:val="44"/>
      <w:szCs w:val="44"/>
      <w:lang w:val="en-US"/>
    </w:rPr>
  </w:style>
  <w:style w:type="paragraph" w:styleId="BBAuthorName" w:customStyle="1">
    <w:name w:val="BB_Author_Name"/>
    <w:basedOn w:val="Normal"/>
    <w:next w:val="BCAuthorAddress"/>
    <w:rsid w:val="00086917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cs="Helvetica" w:eastAsia="Times New Roman" w:hAnsi="Helvetica"/>
      <w:b w:val="1"/>
      <w:bCs w:val="1"/>
      <w:lang w:val="en-US"/>
    </w:rPr>
  </w:style>
  <w:style w:type="paragraph" w:styleId="BCAuthorAddress" w:customStyle="1">
    <w:name w:val="BC_Author_Address"/>
    <w:basedOn w:val="Normal"/>
    <w:next w:val="Normal"/>
    <w:rsid w:val="00086917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cs="Times" w:eastAsia="Times New Roman" w:hAnsi="Times"/>
      <w:i w:val="1"/>
      <w:iCs w:val="1"/>
      <w:sz w:val="20"/>
      <w:szCs w:val="20"/>
      <w:lang w:val="en-US"/>
    </w:rPr>
  </w:style>
  <w:style w:type="paragraph" w:styleId="Absbox" w:customStyle="1">
    <w:name w:val="Absbox"/>
    <w:basedOn w:val="Normal"/>
    <w:rsid w:val="00086917"/>
    <w:pPr>
      <w:pBdr>
        <w:top w:color="800000" w:space="0" w:sz="6" w:val="single"/>
        <w:left w:color="800000" w:space="4" w:sz="6" w:val="single"/>
        <w:bottom w:color="800000" w:space="0" w:sz="6" w:val="single"/>
        <w:right w:color="800000" w:space="4" w:sz="6" w:val="single"/>
      </w:pBdr>
      <w:shd w:color="800000" w:fill="800000" w:val="solid"/>
      <w:overflowPunct w:val="0"/>
      <w:autoSpaceDE w:val="0"/>
      <w:autoSpaceDN w:val="0"/>
      <w:adjustRightInd w:val="0"/>
      <w:spacing w:after="320" w:before="200" w:line="220" w:lineRule="exact"/>
      <w:ind w:left="86" w:right="130"/>
      <w:jc w:val="center"/>
      <w:textAlignment w:val="baseline"/>
    </w:pPr>
    <w:rPr>
      <w:rFonts w:ascii="Helvetica" w:cs="Helvetica" w:eastAsia="Times New Roman" w:hAnsi="Helvetica"/>
      <w:b w:val="1"/>
      <w:bCs w:val="1"/>
      <w:noProof w:val="1"/>
      <w:color w:val="ffffff"/>
      <w:sz w:val="20"/>
      <w:szCs w:val="20"/>
    </w:rPr>
  </w:style>
  <w:style w:type="paragraph" w:styleId="VDTableTitle" w:customStyle="1">
    <w:name w:val="VD_Table_Title"/>
    <w:basedOn w:val="Normal"/>
    <w:next w:val="Normal"/>
    <w:rsid w:val="00086917"/>
    <w:pPr>
      <w:overflowPunct w:val="0"/>
      <w:autoSpaceDE w:val="0"/>
      <w:autoSpaceDN w:val="0"/>
      <w:adjustRightInd w:val="0"/>
      <w:spacing w:after="240" w:line="200" w:lineRule="exact"/>
      <w:textAlignment w:val="baseline"/>
    </w:pPr>
    <w:rPr>
      <w:rFonts w:ascii="Times" w:cs="Times" w:eastAsia="Times New Roman" w:hAnsi="Times"/>
      <w:sz w:val="18"/>
      <w:szCs w:val="18"/>
      <w:lang w:val="en-US"/>
    </w:rPr>
  </w:style>
  <w:style w:type="paragraph" w:styleId="VAFigureCaption" w:customStyle="1">
    <w:name w:val="VA_Figure_Caption"/>
    <w:basedOn w:val="Normal"/>
    <w:next w:val="Normal"/>
    <w:rsid w:val="00086917"/>
    <w:pPr>
      <w:overflowPunct w:val="0"/>
      <w:autoSpaceDE w:val="0"/>
      <w:autoSpaceDN w:val="0"/>
      <w:adjustRightInd w:val="0"/>
      <w:spacing w:after="0" w:before="240" w:line="200" w:lineRule="exact"/>
      <w:jc w:val="both"/>
      <w:textAlignment w:val="baseline"/>
    </w:pPr>
    <w:rPr>
      <w:rFonts w:ascii="Times" w:cs="Times" w:eastAsia="Times New Roman" w:hAnsi="Times"/>
      <w:sz w:val="18"/>
      <w:szCs w:val="18"/>
      <w:lang w:val="en-US"/>
    </w:rPr>
  </w:style>
  <w:style w:type="paragraph" w:styleId="TCTableBody" w:customStyle="1">
    <w:name w:val="TC_Table_Body"/>
    <w:basedOn w:val="VDTableTitle"/>
    <w:rsid w:val="00086917"/>
    <w:pPr>
      <w:jc w:val="both"/>
    </w:pPr>
  </w:style>
  <w:style w:type="paragraph" w:styleId="Cabealho">
    <w:name w:val="header"/>
    <w:basedOn w:val="Normal"/>
    <w:link w:val="CabealhoChar"/>
    <w:uiPriority w:val="99"/>
    <w:rsid w:val="0008691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cs="Helvetica" w:eastAsia="Times New Roman" w:hAnsi="Helvetica"/>
      <w:sz w:val="20"/>
      <w:szCs w:val="20"/>
      <w:lang w:val="en-US"/>
    </w:rPr>
  </w:style>
  <w:style w:type="character" w:styleId="CabealhoChar" w:customStyle="1">
    <w:name w:val="Cabeçalho Char"/>
    <w:basedOn w:val="Fontepargpadro"/>
    <w:link w:val="Cabealho"/>
    <w:uiPriority w:val="99"/>
    <w:rsid w:val="00086917"/>
    <w:rPr>
      <w:rFonts w:ascii="Helvetica" w:cs="Helvetica" w:eastAsia="Times New Roman" w:hAnsi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 w:val="1"/>
    <w:rsid w:val="0008691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cs="Helvetica" w:eastAsia="Times New Roman" w:hAnsi="Helvetica"/>
      <w:sz w:val="20"/>
      <w:szCs w:val="20"/>
      <w:lang w:val="en-US"/>
    </w:rPr>
  </w:style>
  <w:style w:type="character" w:styleId="RodapChar" w:customStyle="1">
    <w:name w:val="Rodapé Char"/>
    <w:basedOn w:val="Fontepargpadro"/>
    <w:link w:val="Rodap"/>
    <w:semiHidden w:val="1"/>
    <w:rsid w:val="00086917"/>
    <w:rPr>
      <w:rFonts w:ascii="Helvetica" w:cs="Helvetica" w:eastAsia="Times New Roman" w:hAnsi="Helvetica"/>
      <w:sz w:val="20"/>
      <w:szCs w:val="20"/>
      <w:lang w:val="en-US"/>
    </w:rPr>
  </w:style>
  <w:style w:type="character" w:styleId="apple-style-span" w:customStyle="1">
    <w:name w:val="apple-style-span"/>
    <w:basedOn w:val="Fontepargpadro"/>
    <w:rsid w:val="0008691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YBNhlAqTw7BbMSwj3nL+p1PvRA==">CgMxLjAyCGguZ2pkZ3hzMg5oLjQ4Zmd6bG9sc3l0ZzgAciExTFJTOWZSUVkyYXMxdmpIYjdhNDdzbnJqRjJFSkFfaXI=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2023-10-09T22:13:00Z</dcterms:created>
  <dc:creator>Pós-Grad</dc:creator>
</cp:coreProperties>
</file>